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AF7" w:rsidRDefault="00B52CBD">
      <w:pPr>
        <w:jc w:val="center"/>
        <w:rPr>
          <w:rFonts w:ascii="Roboto" w:eastAsia="Roboto" w:hAnsi="Roboto" w:cs="Roboto"/>
          <w:b/>
          <w:color w:val="FF00FF"/>
          <w:sz w:val="32"/>
          <w:szCs w:val="32"/>
        </w:rPr>
      </w:pPr>
      <w:r>
        <w:rPr>
          <w:rFonts w:ascii="Roboto" w:eastAsia="Roboto" w:hAnsi="Roboto" w:cs="Roboto"/>
          <w:b/>
          <w:noProof/>
          <w:color w:val="FF00FF"/>
          <w:sz w:val="32"/>
          <w:szCs w:val="32"/>
        </w:rPr>
        <mc:AlternateContent>
          <mc:Choice Requires="wpg">
            <w:drawing>
              <wp:inline distT="114300" distB="114300" distL="114300" distR="114300">
                <wp:extent cx="4943475" cy="26156"/>
                <wp:effectExtent l="0" t="0" r="0" b="0"/>
                <wp:docPr id="2" name="Straight Arrow Connector 2"/>
                <wp:cNvGraphicFramePr/>
                <a:graphic xmlns:a="http://schemas.openxmlformats.org/drawingml/2006/main">
                  <a:graphicData uri="http://schemas.microsoft.com/office/word/2010/wordprocessingShape">
                    <wps:wsp>
                      <wps:cNvCnPr/>
                      <wps:spPr>
                        <a:xfrm>
                          <a:off x="1265175" y="1907800"/>
                          <a:ext cx="5382000" cy="9900"/>
                        </a:xfrm>
                        <a:prstGeom prst="straightConnector1">
                          <a:avLst/>
                        </a:prstGeom>
                        <a:noFill/>
                        <a:ln w="38100" cap="flat" cmpd="sng">
                          <a:solidFill>
                            <a:srgbClr val="F1C232"/>
                          </a:solidFill>
                          <a:prstDash val="solid"/>
                          <a:round/>
                          <a:headEnd type="none" w="med" len="med"/>
                          <a:tailEnd type="none" w="med" len="med"/>
                        </a:ln>
                      </wps:spPr>
                      <wps:bodyPr/>
                    </wps:wsp>
                  </a:graphicData>
                </a:graphic>
              </wp:inline>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4943475" cy="26156"/>
                <wp:effectExtent b="0" l="0" r="0" t="0"/>
                <wp:docPr id="2"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4943475" cy="26156"/>
                        </a:xfrm>
                        <a:prstGeom prst="rect"/>
                        <a:ln/>
                      </pic:spPr>
                    </pic:pic>
                  </a:graphicData>
                </a:graphic>
              </wp:inline>
            </w:drawing>
          </mc:Fallback>
        </mc:AlternateContent>
      </w:r>
    </w:p>
    <w:p w:rsidR="00591AF7" w:rsidRDefault="00591AF7">
      <w:pPr>
        <w:rPr>
          <w:rFonts w:ascii="Roboto" w:eastAsia="Roboto" w:hAnsi="Roboto" w:cs="Roboto"/>
          <w:b/>
          <w:sz w:val="24"/>
          <w:szCs w:val="24"/>
        </w:rPr>
      </w:pPr>
    </w:p>
    <w:p w:rsidR="00591AF7" w:rsidRDefault="00B52CBD">
      <w:pPr>
        <w:rPr>
          <w:rFonts w:ascii="Roboto Light" w:eastAsia="Roboto Light" w:hAnsi="Roboto Light" w:cs="Roboto Light"/>
        </w:rPr>
      </w:pPr>
      <w:r>
        <w:rPr>
          <w:rFonts w:ascii="Roboto Light" w:eastAsia="Roboto Light" w:hAnsi="Roboto Light" w:cs="Roboto Light"/>
        </w:rPr>
        <w:t>We held our first Infant Games in 2022 and it was a great success. We are thrilled that we are able to hold this event again this academic year. Please see the details below regarding the format of the day and how to enter.</w:t>
      </w:r>
    </w:p>
    <w:p w:rsidR="00591AF7" w:rsidRDefault="00591AF7">
      <w:pPr>
        <w:rPr>
          <w:rFonts w:ascii="Roboto Light" w:eastAsia="Roboto Light" w:hAnsi="Roboto Light" w:cs="Roboto Light"/>
          <w:sz w:val="12"/>
          <w:szCs w:val="12"/>
        </w:rPr>
      </w:pPr>
    </w:p>
    <w:p w:rsidR="00591AF7" w:rsidRDefault="00B52CBD">
      <w:pPr>
        <w:rPr>
          <w:rFonts w:ascii="Roboto Light" w:eastAsia="Roboto Light" w:hAnsi="Roboto Light" w:cs="Roboto Light"/>
        </w:rPr>
      </w:pPr>
      <w:r>
        <w:rPr>
          <w:rFonts w:ascii="Roboto" w:eastAsia="Roboto" w:hAnsi="Roboto" w:cs="Roboto"/>
          <w:b/>
        </w:rPr>
        <w:t>Event</w:t>
      </w:r>
      <w:r>
        <w:rPr>
          <w:rFonts w:ascii="Roboto Light" w:eastAsia="Roboto Light" w:hAnsi="Roboto Light" w:cs="Roboto Light"/>
        </w:rPr>
        <w:t>: Infant Games</w:t>
      </w:r>
    </w:p>
    <w:p w:rsidR="00591AF7" w:rsidRDefault="00B52CBD">
      <w:pPr>
        <w:rPr>
          <w:rFonts w:ascii="Roboto Light" w:eastAsia="Roboto Light" w:hAnsi="Roboto Light" w:cs="Roboto Light"/>
        </w:rPr>
      </w:pPr>
      <w:r>
        <w:rPr>
          <w:rFonts w:ascii="Roboto" w:eastAsia="Roboto" w:hAnsi="Roboto" w:cs="Roboto"/>
          <w:b/>
        </w:rPr>
        <w:t>Date</w:t>
      </w:r>
      <w:r>
        <w:rPr>
          <w:rFonts w:ascii="Roboto Light" w:eastAsia="Roboto Light" w:hAnsi="Roboto Light" w:cs="Roboto Light"/>
        </w:rPr>
        <w:t>: 13th July 2023</w:t>
      </w:r>
    </w:p>
    <w:p w:rsidR="00591AF7" w:rsidRDefault="00B52CBD">
      <w:pPr>
        <w:rPr>
          <w:rFonts w:ascii="Roboto Light" w:eastAsia="Roboto Light" w:hAnsi="Roboto Light" w:cs="Roboto Light"/>
        </w:rPr>
      </w:pPr>
      <w:r>
        <w:rPr>
          <w:rFonts w:ascii="Roboto" w:eastAsia="Roboto" w:hAnsi="Roboto" w:cs="Roboto"/>
          <w:b/>
        </w:rPr>
        <w:t>Time</w:t>
      </w:r>
      <w:r>
        <w:rPr>
          <w:rFonts w:ascii="Roboto Light" w:eastAsia="Roboto Light" w:hAnsi="Roboto Light" w:cs="Roboto Light"/>
        </w:rPr>
        <w:t>: 1000-1300</w:t>
      </w:r>
    </w:p>
    <w:p w:rsidR="00591AF7" w:rsidRDefault="00B52CBD">
      <w:pPr>
        <w:rPr>
          <w:rFonts w:ascii="Roboto Light" w:eastAsia="Roboto Light" w:hAnsi="Roboto Light" w:cs="Roboto Light"/>
        </w:rPr>
      </w:pPr>
      <w:r>
        <w:rPr>
          <w:rFonts w:ascii="Roboto" w:eastAsia="Roboto" w:hAnsi="Roboto" w:cs="Roboto"/>
          <w:b/>
        </w:rPr>
        <w:t>Year Group</w:t>
      </w:r>
      <w:r>
        <w:rPr>
          <w:rFonts w:ascii="Roboto Light" w:eastAsia="Roboto Light" w:hAnsi="Roboto Light" w:cs="Roboto Light"/>
        </w:rPr>
        <w:t>: 1/2</w:t>
      </w:r>
    </w:p>
    <w:p w:rsidR="00591AF7" w:rsidRDefault="00B52CBD">
      <w:pPr>
        <w:jc w:val="right"/>
        <w:rPr>
          <w:rFonts w:ascii="Roboto Light" w:eastAsia="Roboto Light" w:hAnsi="Roboto Light" w:cs="Roboto Light"/>
        </w:rPr>
      </w:pPr>
      <w:r>
        <w:rPr>
          <w:rFonts w:ascii="Roboto" w:eastAsia="Roboto" w:hAnsi="Roboto" w:cs="Roboto"/>
          <w:b/>
          <w:noProof/>
          <w:color w:val="FF00FF"/>
          <w:sz w:val="32"/>
          <w:szCs w:val="32"/>
        </w:rPr>
        <mc:AlternateContent>
          <mc:Choice Requires="wpg">
            <w:drawing>
              <wp:inline distT="114300" distB="114300" distL="114300" distR="114300">
                <wp:extent cx="4943475" cy="26156"/>
                <wp:effectExtent l="0" t="0" r="0" b="0"/>
                <wp:docPr id="1" name="Straight Arrow Connector 1"/>
                <wp:cNvGraphicFramePr/>
                <a:graphic xmlns:a="http://schemas.openxmlformats.org/drawingml/2006/main">
                  <a:graphicData uri="http://schemas.microsoft.com/office/word/2010/wordprocessingShape">
                    <wps:wsp>
                      <wps:cNvCnPr/>
                      <wps:spPr>
                        <a:xfrm>
                          <a:off x="1265175" y="1907800"/>
                          <a:ext cx="5382000" cy="9900"/>
                        </a:xfrm>
                        <a:prstGeom prst="straightConnector1">
                          <a:avLst/>
                        </a:prstGeom>
                        <a:noFill/>
                        <a:ln w="38100" cap="flat" cmpd="sng">
                          <a:solidFill>
                            <a:srgbClr val="F1C232"/>
                          </a:solidFill>
                          <a:prstDash val="solid"/>
                          <a:round/>
                          <a:headEnd type="none" w="med" len="med"/>
                          <a:tailEnd type="none" w="med" len="med"/>
                        </a:ln>
                      </wps:spPr>
                      <wps:bodyPr/>
                    </wps:wsp>
                  </a:graphicData>
                </a:graphic>
              </wp:inline>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4943475" cy="26156"/>
                <wp:effectExtent b="0" l="0" r="0" t="0"/>
                <wp:docPr id="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4943475" cy="26156"/>
                        </a:xfrm>
                        <a:prstGeom prst="rect"/>
                        <a:ln/>
                      </pic:spPr>
                    </pic:pic>
                  </a:graphicData>
                </a:graphic>
              </wp:inline>
            </w:drawing>
          </mc:Fallback>
        </mc:AlternateContent>
      </w:r>
      <w:r>
        <w:rPr>
          <w:rFonts w:ascii="Roboto" w:eastAsia="Roboto" w:hAnsi="Roboto" w:cs="Roboto"/>
          <w:b/>
          <w:color w:val="FF00FF"/>
          <w:sz w:val="32"/>
          <w:szCs w:val="32"/>
        </w:rPr>
        <w:t xml:space="preserve"> </w:t>
      </w:r>
    </w:p>
    <w:p w:rsidR="00591AF7" w:rsidRDefault="00B52CBD">
      <w:pPr>
        <w:shd w:val="clear" w:color="auto" w:fill="FFFFFF"/>
        <w:rPr>
          <w:rFonts w:ascii="Roboto Light" w:eastAsia="Roboto Light" w:hAnsi="Roboto Light" w:cs="Roboto Light"/>
          <w:color w:val="E8308A"/>
        </w:rPr>
      </w:pPr>
      <w:r>
        <w:rPr>
          <w:rFonts w:ascii="Roboto Light" w:eastAsia="Roboto Light" w:hAnsi="Roboto Light" w:cs="Roboto Light"/>
          <w:color w:val="E8308A"/>
        </w:rPr>
        <w:t xml:space="preserve">Team Information:    </w:t>
      </w:r>
    </w:p>
    <w:p w:rsidR="00591AF7" w:rsidRDefault="00B52CBD">
      <w:pPr>
        <w:numPr>
          <w:ilvl w:val="0"/>
          <w:numId w:val="2"/>
        </w:numPr>
        <w:rPr>
          <w:rFonts w:ascii="Roboto Light" w:eastAsia="Roboto Light" w:hAnsi="Roboto Light" w:cs="Roboto Light"/>
        </w:rPr>
      </w:pPr>
      <w:r>
        <w:rPr>
          <w:rFonts w:ascii="Roboto Light" w:eastAsia="Roboto Light" w:hAnsi="Roboto Light" w:cs="Roboto Light"/>
        </w:rPr>
        <w:t xml:space="preserve">Up to 10 in a team </w:t>
      </w:r>
    </w:p>
    <w:p w:rsidR="00591AF7" w:rsidRDefault="00B52CBD">
      <w:pPr>
        <w:numPr>
          <w:ilvl w:val="0"/>
          <w:numId w:val="2"/>
        </w:numPr>
        <w:rPr>
          <w:rFonts w:ascii="Roboto Light" w:eastAsia="Roboto Light" w:hAnsi="Roboto Light" w:cs="Roboto Light"/>
        </w:rPr>
      </w:pPr>
      <w:r>
        <w:rPr>
          <w:rFonts w:ascii="Roboto Light" w:eastAsia="Roboto Light" w:hAnsi="Roboto Light" w:cs="Roboto Light"/>
        </w:rPr>
        <w:t xml:space="preserve">Please bring a mix of boys and girls </w:t>
      </w:r>
    </w:p>
    <w:p w:rsidR="00591AF7" w:rsidRDefault="00B52CBD">
      <w:pPr>
        <w:numPr>
          <w:ilvl w:val="0"/>
          <w:numId w:val="2"/>
        </w:numPr>
        <w:rPr>
          <w:rFonts w:ascii="Roboto Light" w:eastAsia="Roboto Light" w:hAnsi="Roboto Light" w:cs="Roboto Light"/>
          <w:sz w:val="20"/>
          <w:szCs w:val="20"/>
        </w:rPr>
      </w:pPr>
      <w:r>
        <w:rPr>
          <w:rFonts w:ascii="Roboto Light" w:eastAsia="Roboto Light" w:hAnsi="Roboto Light" w:cs="Roboto Light"/>
        </w:rPr>
        <w:t xml:space="preserve">Maximum 8 teams to enter </w:t>
      </w:r>
    </w:p>
    <w:p w:rsidR="00591AF7" w:rsidRDefault="00B52CBD">
      <w:pPr>
        <w:shd w:val="clear" w:color="auto" w:fill="FFFFFF"/>
        <w:rPr>
          <w:rFonts w:ascii="Roboto Light" w:eastAsia="Roboto Light" w:hAnsi="Roboto Light" w:cs="Roboto Light"/>
          <w:sz w:val="12"/>
          <w:szCs w:val="12"/>
        </w:rPr>
      </w:pPr>
      <w:r>
        <w:rPr>
          <w:rFonts w:ascii="Roboto Light" w:eastAsia="Roboto Light" w:hAnsi="Roboto Light" w:cs="Roboto Light"/>
          <w:sz w:val="20"/>
          <w:szCs w:val="20"/>
        </w:rPr>
        <w:t xml:space="preserve"> </w:t>
      </w:r>
      <w:bookmarkStart w:id="0" w:name="_GoBack"/>
      <w:bookmarkEnd w:id="0"/>
    </w:p>
    <w:p w:rsidR="00591AF7" w:rsidRDefault="00B52CBD">
      <w:pPr>
        <w:shd w:val="clear" w:color="auto" w:fill="FFFFFF"/>
        <w:rPr>
          <w:rFonts w:ascii="Roboto Light" w:eastAsia="Roboto Light" w:hAnsi="Roboto Light" w:cs="Roboto Light"/>
          <w:color w:val="E8308A"/>
        </w:rPr>
      </w:pPr>
      <w:r>
        <w:rPr>
          <w:rFonts w:ascii="Roboto Light" w:eastAsia="Roboto Light" w:hAnsi="Roboto Light" w:cs="Roboto Light"/>
          <w:color w:val="E8308A"/>
        </w:rPr>
        <w:t xml:space="preserve">Games Format:   </w:t>
      </w:r>
    </w:p>
    <w:p w:rsidR="00591AF7" w:rsidRDefault="00B52CBD">
      <w:pPr>
        <w:numPr>
          <w:ilvl w:val="0"/>
          <w:numId w:val="4"/>
        </w:numPr>
        <w:ind w:left="1080"/>
        <w:rPr>
          <w:rFonts w:ascii="Roboto Light" w:eastAsia="Roboto Light" w:hAnsi="Roboto Light" w:cs="Roboto Light"/>
        </w:rPr>
      </w:pPr>
      <w:r>
        <w:rPr>
          <w:rFonts w:ascii="Roboto Light" w:eastAsia="Roboto Light" w:hAnsi="Roboto Light" w:cs="Roboto Light"/>
        </w:rPr>
        <w:t>Children will take part in a carousel of 8 activities. These include cycling, athletics, lawn bowls, golf, cricket, archery, dodgeball &amp; a craft station.</w:t>
      </w:r>
    </w:p>
    <w:p w:rsidR="00591AF7" w:rsidRDefault="00B52CBD">
      <w:pPr>
        <w:numPr>
          <w:ilvl w:val="0"/>
          <w:numId w:val="4"/>
        </w:numPr>
        <w:ind w:left="1080"/>
        <w:rPr>
          <w:rFonts w:ascii="Roboto Light" w:eastAsia="Roboto Light" w:hAnsi="Roboto Light" w:cs="Roboto Light"/>
        </w:rPr>
      </w:pPr>
      <w:r>
        <w:rPr>
          <w:rFonts w:ascii="Roboto Light" w:eastAsia="Roboto Light" w:hAnsi="Roboto Light" w:cs="Roboto Light"/>
        </w:rPr>
        <w:t>Children will move around in their given groups and have 15 mins on each activity. They will also have</w:t>
      </w:r>
      <w:r>
        <w:rPr>
          <w:rFonts w:ascii="Roboto Light" w:eastAsia="Roboto Light" w:hAnsi="Roboto Light" w:cs="Roboto Light"/>
        </w:rPr>
        <w:t xml:space="preserve"> a 30min break for lunch where all groups can return to the Ballroom. </w:t>
      </w:r>
    </w:p>
    <w:p w:rsidR="00591AF7" w:rsidRDefault="00B52CBD">
      <w:pPr>
        <w:numPr>
          <w:ilvl w:val="0"/>
          <w:numId w:val="4"/>
        </w:numPr>
        <w:ind w:left="1080"/>
        <w:rPr>
          <w:rFonts w:ascii="Roboto Light" w:eastAsia="Roboto Light" w:hAnsi="Roboto Light" w:cs="Roboto Light"/>
        </w:rPr>
      </w:pPr>
      <w:r>
        <w:rPr>
          <w:rFonts w:ascii="Roboto Light" w:eastAsia="Roboto Light" w:hAnsi="Roboto Light" w:cs="Roboto Light"/>
        </w:rPr>
        <w:t>One of the activities will be a Craft station – this will be led by each team manager for their group. There will be a choice of 2/3 activities related to this year’s Women's Football W</w:t>
      </w:r>
      <w:r>
        <w:rPr>
          <w:rFonts w:ascii="Roboto Light" w:eastAsia="Roboto Light" w:hAnsi="Roboto Light" w:cs="Roboto Light"/>
        </w:rPr>
        <w:t xml:space="preserve">orld Cup for the children to enjoy. </w:t>
      </w:r>
    </w:p>
    <w:p w:rsidR="00591AF7" w:rsidRDefault="00591AF7">
      <w:pPr>
        <w:rPr>
          <w:rFonts w:ascii="Roboto Light" w:eastAsia="Roboto Light" w:hAnsi="Roboto Light" w:cs="Roboto Light"/>
          <w:sz w:val="12"/>
          <w:szCs w:val="12"/>
        </w:rPr>
      </w:pPr>
    </w:p>
    <w:p w:rsidR="00591AF7" w:rsidRDefault="00B52CBD">
      <w:pPr>
        <w:shd w:val="clear" w:color="auto" w:fill="FFFFFF"/>
        <w:rPr>
          <w:rFonts w:ascii="Roboto Light" w:eastAsia="Roboto Light" w:hAnsi="Roboto Light" w:cs="Roboto Light"/>
          <w:color w:val="E8308A"/>
        </w:rPr>
      </w:pPr>
      <w:r>
        <w:rPr>
          <w:rFonts w:ascii="Roboto Light" w:eastAsia="Roboto Light" w:hAnsi="Roboto Light" w:cs="Roboto Light"/>
          <w:color w:val="E8308A"/>
        </w:rPr>
        <w:t>General Information:</w:t>
      </w:r>
    </w:p>
    <w:p w:rsidR="00591AF7" w:rsidRDefault="00B52CBD">
      <w:pPr>
        <w:numPr>
          <w:ilvl w:val="0"/>
          <w:numId w:val="1"/>
        </w:numPr>
        <w:ind w:left="1080"/>
        <w:rPr>
          <w:rFonts w:ascii="Roboto Light" w:eastAsia="Roboto Light" w:hAnsi="Roboto Light" w:cs="Roboto Light"/>
        </w:rPr>
      </w:pPr>
      <w:r>
        <w:rPr>
          <w:rFonts w:ascii="Roboto Light" w:eastAsia="Roboto Light" w:hAnsi="Roboto Light" w:cs="Roboto Light"/>
        </w:rPr>
        <w:t xml:space="preserve">All children and staff will require their own packed lunch </w:t>
      </w:r>
    </w:p>
    <w:p w:rsidR="00591AF7" w:rsidRDefault="00B52CBD">
      <w:pPr>
        <w:numPr>
          <w:ilvl w:val="0"/>
          <w:numId w:val="1"/>
        </w:numPr>
        <w:ind w:left="1080"/>
        <w:rPr>
          <w:rFonts w:ascii="Roboto Light" w:eastAsia="Roboto Light" w:hAnsi="Roboto Light" w:cs="Roboto Light"/>
        </w:rPr>
      </w:pPr>
      <w:r>
        <w:rPr>
          <w:rFonts w:ascii="Roboto Light" w:eastAsia="Roboto Light" w:hAnsi="Roboto Light" w:cs="Roboto Light"/>
        </w:rPr>
        <w:t>Children should come dressed in their school PE Kit, hair tied back and any jewellery removed. A sun hat/cap and sun cream are advised.</w:t>
      </w:r>
    </w:p>
    <w:p w:rsidR="00591AF7" w:rsidRDefault="00B52CBD">
      <w:pPr>
        <w:numPr>
          <w:ilvl w:val="0"/>
          <w:numId w:val="3"/>
        </w:numPr>
        <w:ind w:left="1080"/>
        <w:rPr>
          <w:rFonts w:ascii="Roboto Light" w:eastAsia="Roboto Light" w:hAnsi="Roboto Light" w:cs="Roboto Light"/>
        </w:rPr>
      </w:pPr>
      <w:r>
        <w:rPr>
          <w:rFonts w:ascii="Roboto Light" w:eastAsia="Roboto Light" w:hAnsi="Roboto Light" w:cs="Roboto Light"/>
        </w:rPr>
        <w:t>P</w:t>
      </w:r>
      <w:r>
        <w:rPr>
          <w:rFonts w:ascii="Roboto Light" w:eastAsia="Roboto Light" w:hAnsi="Roboto Light" w:cs="Roboto Light"/>
        </w:rPr>
        <w:t xml:space="preserve">arking is free and available for minibuses in the main car park at </w:t>
      </w:r>
      <w:proofErr w:type="spellStart"/>
      <w:r>
        <w:rPr>
          <w:rFonts w:ascii="Roboto Light" w:eastAsia="Roboto Light" w:hAnsi="Roboto Light" w:cs="Roboto Light"/>
        </w:rPr>
        <w:t>Baypoint</w:t>
      </w:r>
      <w:proofErr w:type="spellEnd"/>
      <w:r>
        <w:rPr>
          <w:rFonts w:ascii="Roboto Light" w:eastAsia="Roboto Light" w:hAnsi="Roboto Light" w:cs="Roboto Light"/>
        </w:rPr>
        <w:t xml:space="preserve">. </w:t>
      </w:r>
    </w:p>
    <w:p w:rsidR="00591AF7" w:rsidRDefault="00B52CBD">
      <w:pPr>
        <w:jc w:val="right"/>
        <w:rPr>
          <w:rFonts w:ascii="Roboto Light" w:eastAsia="Roboto Light" w:hAnsi="Roboto Light" w:cs="Roboto Light"/>
        </w:rPr>
      </w:pPr>
      <w:r>
        <w:rPr>
          <w:rFonts w:ascii="Roboto" w:eastAsia="Roboto" w:hAnsi="Roboto" w:cs="Roboto"/>
          <w:b/>
          <w:noProof/>
          <w:color w:val="FF00FF"/>
          <w:sz w:val="32"/>
          <w:szCs w:val="32"/>
        </w:rPr>
        <mc:AlternateContent>
          <mc:Choice Requires="wpg">
            <w:drawing>
              <wp:inline distT="114300" distB="114300" distL="114300" distR="114300">
                <wp:extent cx="4943475" cy="26156"/>
                <wp:effectExtent l="0" t="0" r="0" b="0"/>
                <wp:docPr id="3" name="Straight Arrow Connector 3"/>
                <wp:cNvGraphicFramePr/>
                <a:graphic xmlns:a="http://schemas.openxmlformats.org/drawingml/2006/main">
                  <a:graphicData uri="http://schemas.microsoft.com/office/word/2010/wordprocessingShape">
                    <wps:wsp>
                      <wps:cNvCnPr/>
                      <wps:spPr>
                        <a:xfrm>
                          <a:off x="1265175" y="1907800"/>
                          <a:ext cx="5382000" cy="9900"/>
                        </a:xfrm>
                        <a:prstGeom prst="straightConnector1">
                          <a:avLst/>
                        </a:prstGeom>
                        <a:noFill/>
                        <a:ln w="38100" cap="flat" cmpd="sng">
                          <a:solidFill>
                            <a:srgbClr val="F1C232"/>
                          </a:solidFill>
                          <a:prstDash val="solid"/>
                          <a:round/>
                          <a:headEnd type="none" w="med" len="med"/>
                          <a:tailEnd type="none" w="med" len="med"/>
                        </a:ln>
                      </wps:spPr>
                      <wps:bodyPr/>
                    </wps:wsp>
                  </a:graphicData>
                </a:graphic>
              </wp:inline>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4943475" cy="26156"/>
                <wp:effectExtent b="0" l="0" r="0" t="0"/>
                <wp:docPr id="3"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4943475" cy="26156"/>
                        </a:xfrm>
                        <a:prstGeom prst="rect"/>
                        <a:ln/>
                      </pic:spPr>
                    </pic:pic>
                  </a:graphicData>
                </a:graphic>
              </wp:inline>
            </w:drawing>
          </mc:Fallback>
        </mc:AlternateContent>
      </w:r>
    </w:p>
    <w:p w:rsidR="00591AF7" w:rsidRDefault="00B52CBD">
      <w:pPr>
        <w:shd w:val="clear" w:color="auto" w:fill="FFFFFF"/>
        <w:rPr>
          <w:rFonts w:ascii="Roboto Light" w:eastAsia="Roboto Light" w:hAnsi="Roboto Light" w:cs="Roboto Light"/>
        </w:rPr>
      </w:pPr>
      <w:r>
        <w:rPr>
          <w:rFonts w:ascii="Roboto Light" w:eastAsia="Roboto Light" w:hAnsi="Roboto Light" w:cs="Roboto Light"/>
          <w:color w:val="E8308A"/>
        </w:rPr>
        <w:t>Entry Information:</w:t>
      </w:r>
    </w:p>
    <w:p w:rsidR="00591AF7" w:rsidRDefault="00B52CBD">
      <w:pPr>
        <w:shd w:val="clear" w:color="auto" w:fill="FFFFFF"/>
        <w:rPr>
          <w:rFonts w:ascii="Roboto" w:eastAsia="Roboto" w:hAnsi="Roboto" w:cs="Roboto"/>
          <w:b/>
        </w:rPr>
      </w:pPr>
      <w:r>
        <w:rPr>
          <w:rFonts w:ascii="Roboto Light" w:eastAsia="Roboto Light" w:hAnsi="Roboto Light" w:cs="Roboto Light"/>
        </w:rPr>
        <w:t xml:space="preserve">To enter, please complete the table below and return to Stephanie </w:t>
      </w:r>
      <w:proofErr w:type="spellStart"/>
      <w:r>
        <w:rPr>
          <w:rFonts w:ascii="Roboto Light" w:eastAsia="Roboto Light" w:hAnsi="Roboto Light" w:cs="Roboto Light"/>
        </w:rPr>
        <w:t>Selsby</w:t>
      </w:r>
      <w:proofErr w:type="spellEnd"/>
      <w:r>
        <w:rPr>
          <w:rFonts w:ascii="Roboto Light" w:eastAsia="Roboto Light" w:hAnsi="Roboto Light" w:cs="Roboto Light"/>
        </w:rPr>
        <w:t xml:space="preserve">, </w:t>
      </w:r>
      <w:hyperlink r:id="rId11">
        <w:r>
          <w:rPr>
            <w:rFonts w:ascii="Roboto Light" w:eastAsia="Roboto Light" w:hAnsi="Roboto Light" w:cs="Roboto Light"/>
            <w:color w:val="1155CC"/>
            <w:u w:val="single"/>
          </w:rPr>
          <w:t>sgo@ursuline.kent.sch.uk</w:t>
        </w:r>
      </w:hyperlink>
      <w:r>
        <w:rPr>
          <w:rFonts w:ascii="Roboto Light" w:eastAsia="Roboto Light" w:hAnsi="Roboto Light" w:cs="Roboto Light"/>
        </w:rPr>
        <w:t xml:space="preserve"> by</w:t>
      </w:r>
      <w:r>
        <w:rPr>
          <w:rFonts w:ascii="Roboto" w:eastAsia="Roboto" w:hAnsi="Roboto" w:cs="Roboto"/>
          <w:b/>
        </w:rPr>
        <w:t xml:space="preserve"> 5th July 2023.</w:t>
      </w:r>
    </w:p>
    <w:p w:rsidR="00591AF7" w:rsidRDefault="00591AF7">
      <w:pPr>
        <w:shd w:val="clear" w:color="auto" w:fill="FFFFFF"/>
        <w:rPr>
          <w:rFonts w:ascii="Roboto Light" w:eastAsia="Roboto Light" w:hAnsi="Roboto Light" w:cs="Roboto Light"/>
          <w:sz w:val="12"/>
          <w:szCs w:val="12"/>
        </w:rPr>
      </w:pPr>
    </w:p>
    <w:tbl>
      <w:tblPr>
        <w:tblStyle w:val="a"/>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05"/>
        <w:gridCol w:w="5895"/>
      </w:tblGrid>
      <w:tr w:rsidR="00591AF7">
        <w:tc>
          <w:tcPr>
            <w:tcW w:w="3105" w:type="dxa"/>
            <w:shd w:val="clear" w:color="auto" w:fill="auto"/>
            <w:tcMar>
              <w:top w:w="100" w:type="dxa"/>
              <w:left w:w="100" w:type="dxa"/>
              <w:bottom w:w="100" w:type="dxa"/>
              <w:right w:w="100" w:type="dxa"/>
            </w:tcMar>
          </w:tcPr>
          <w:p w:rsidR="00591AF7" w:rsidRDefault="00B52CBD">
            <w:pPr>
              <w:widowControl w:val="0"/>
              <w:pBdr>
                <w:top w:val="nil"/>
                <w:left w:val="nil"/>
                <w:bottom w:val="nil"/>
                <w:right w:val="nil"/>
                <w:between w:val="nil"/>
              </w:pBdr>
              <w:spacing w:line="240" w:lineRule="auto"/>
              <w:rPr>
                <w:rFonts w:ascii="Roboto" w:eastAsia="Roboto" w:hAnsi="Roboto" w:cs="Roboto"/>
                <w:b/>
              </w:rPr>
            </w:pPr>
            <w:r>
              <w:rPr>
                <w:rFonts w:ascii="Roboto" w:eastAsia="Roboto" w:hAnsi="Roboto" w:cs="Roboto"/>
                <w:b/>
              </w:rPr>
              <w:t>School Name:</w:t>
            </w:r>
          </w:p>
        </w:tc>
        <w:tc>
          <w:tcPr>
            <w:tcW w:w="5895" w:type="dxa"/>
            <w:shd w:val="clear" w:color="auto" w:fill="auto"/>
            <w:tcMar>
              <w:top w:w="100" w:type="dxa"/>
              <w:left w:w="100" w:type="dxa"/>
              <w:bottom w:w="100" w:type="dxa"/>
              <w:right w:w="100" w:type="dxa"/>
            </w:tcMar>
          </w:tcPr>
          <w:p w:rsidR="00591AF7" w:rsidRDefault="00591AF7">
            <w:pPr>
              <w:widowControl w:val="0"/>
              <w:pBdr>
                <w:top w:val="nil"/>
                <w:left w:val="nil"/>
                <w:bottom w:val="nil"/>
                <w:right w:val="nil"/>
                <w:between w:val="nil"/>
              </w:pBdr>
              <w:spacing w:line="240" w:lineRule="auto"/>
              <w:rPr>
                <w:rFonts w:ascii="Roboto Light" w:eastAsia="Roboto Light" w:hAnsi="Roboto Light" w:cs="Roboto Light"/>
              </w:rPr>
            </w:pPr>
          </w:p>
        </w:tc>
      </w:tr>
      <w:tr w:rsidR="00591AF7">
        <w:tc>
          <w:tcPr>
            <w:tcW w:w="3105" w:type="dxa"/>
            <w:shd w:val="clear" w:color="auto" w:fill="auto"/>
            <w:tcMar>
              <w:top w:w="100" w:type="dxa"/>
              <w:left w:w="100" w:type="dxa"/>
              <w:bottom w:w="100" w:type="dxa"/>
              <w:right w:w="100" w:type="dxa"/>
            </w:tcMar>
          </w:tcPr>
          <w:p w:rsidR="00591AF7" w:rsidRDefault="00B52CBD">
            <w:pPr>
              <w:widowControl w:val="0"/>
              <w:pBdr>
                <w:top w:val="nil"/>
                <w:left w:val="nil"/>
                <w:bottom w:val="nil"/>
                <w:right w:val="nil"/>
                <w:between w:val="nil"/>
              </w:pBdr>
              <w:spacing w:line="240" w:lineRule="auto"/>
              <w:rPr>
                <w:rFonts w:ascii="Roboto" w:eastAsia="Roboto" w:hAnsi="Roboto" w:cs="Roboto"/>
                <w:b/>
              </w:rPr>
            </w:pPr>
            <w:r>
              <w:rPr>
                <w:rFonts w:ascii="Roboto" w:eastAsia="Roboto" w:hAnsi="Roboto" w:cs="Roboto"/>
                <w:b/>
              </w:rPr>
              <w:t>Contact Name:</w:t>
            </w:r>
          </w:p>
        </w:tc>
        <w:tc>
          <w:tcPr>
            <w:tcW w:w="5895" w:type="dxa"/>
            <w:shd w:val="clear" w:color="auto" w:fill="auto"/>
            <w:tcMar>
              <w:top w:w="100" w:type="dxa"/>
              <w:left w:w="100" w:type="dxa"/>
              <w:bottom w:w="100" w:type="dxa"/>
              <w:right w:w="100" w:type="dxa"/>
            </w:tcMar>
          </w:tcPr>
          <w:p w:rsidR="00591AF7" w:rsidRDefault="00591AF7">
            <w:pPr>
              <w:widowControl w:val="0"/>
              <w:pBdr>
                <w:top w:val="nil"/>
                <w:left w:val="nil"/>
                <w:bottom w:val="nil"/>
                <w:right w:val="nil"/>
                <w:between w:val="nil"/>
              </w:pBdr>
              <w:spacing w:line="240" w:lineRule="auto"/>
              <w:rPr>
                <w:rFonts w:ascii="Roboto Light" w:eastAsia="Roboto Light" w:hAnsi="Roboto Light" w:cs="Roboto Light"/>
              </w:rPr>
            </w:pPr>
          </w:p>
        </w:tc>
      </w:tr>
      <w:tr w:rsidR="00591AF7">
        <w:tc>
          <w:tcPr>
            <w:tcW w:w="3105" w:type="dxa"/>
            <w:shd w:val="clear" w:color="auto" w:fill="auto"/>
            <w:tcMar>
              <w:top w:w="100" w:type="dxa"/>
              <w:left w:w="100" w:type="dxa"/>
              <w:bottom w:w="100" w:type="dxa"/>
              <w:right w:w="100" w:type="dxa"/>
            </w:tcMar>
          </w:tcPr>
          <w:p w:rsidR="00591AF7" w:rsidRDefault="00B52CBD">
            <w:pPr>
              <w:widowControl w:val="0"/>
              <w:pBdr>
                <w:top w:val="nil"/>
                <w:left w:val="nil"/>
                <w:bottom w:val="nil"/>
                <w:right w:val="nil"/>
                <w:between w:val="nil"/>
              </w:pBdr>
              <w:spacing w:line="240" w:lineRule="auto"/>
              <w:rPr>
                <w:rFonts w:ascii="Roboto" w:eastAsia="Roboto" w:hAnsi="Roboto" w:cs="Roboto"/>
                <w:b/>
              </w:rPr>
            </w:pPr>
            <w:r>
              <w:rPr>
                <w:rFonts w:ascii="Roboto" w:eastAsia="Roboto" w:hAnsi="Roboto" w:cs="Roboto"/>
                <w:b/>
              </w:rPr>
              <w:t>Contact Email &amp; Tel:</w:t>
            </w:r>
          </w:p>
        </w:tc>
        <w:tc>
          <w:tcPr>
            <w:tcW w:w="5895" w:type="dxa"/>
            <w:shd w:val="clear" w:color="auto" w:fill="auto"/>
            <w:tcMar>
              <w:top w:w="100" w:type="dxa"/>
              <w:left w:w="100" w:type="dxa"/>
              <w:bottom w:w="100" w:type="dxa"/>
              <w:right w:w="100" w:type="dxa"/>
            </w:tcMar>
          </w:tcPr>
          <w:p w:rsidR="00591AF7" w:rsidRDefault="00591AF7">
            <w:pPr>
              <w:widowControl w:val="0"/>
              <w:pBdr>
                <w:top w:val="nil"/>
                <w:left w:val="nil"/>
                <w:bottom w:val="nil"/>
                <w:right w:val="nil"/>
                <w:between w:val="nil"/>
              </w:pBdr>
              <w:spacing w:line="240" w:lineRule="auto"/>
              <w:rPr>
                <w:rFonts w:ascii="Roboto Light" w:eastAsia="Roboto Light" w:hAnsi="Roboto Light" w:cs="Roboto Light"/>
              </w:rPr>
            </w:pPr>
          </w:p>
        </w:tc>
      </w:tr>
      <w:tr w:rsidR="00591AF7">
        <w:trPr>
          <w:trHeight w:val="444"/>
        </w:trPr>
        <w:tc>
          <w:tcPr>
            <w:tcW w:w="3105" w:type="dxa"/>
            <w:shd w:val="clear" w:color="auto" w:fill="auto"/>
            <w:tcMar>
              <w:top w:w="100" w:type="dxa"/>
              <w:left w:w="100" w:type="dxa"/>
              <w:bottom w:w="100" w:type="dxa"/>
              <w:right w:w="100" w:type="dxa"/>
            </w:tcMar>
          </w:tcPr>
          <w:p w:rsidR="00591AF7" w:rsidRDefault="00B52CBD">
            <w:pPr>
              <w:widowControl w:val="0"/>
              <w:pBdr>
                <w:top w:val="nil"/>
                <w:left w:val="nil"/>
                <w:bottom w:val="nil"/>
                <w:right w:val="nil"/>
                <w:between w:val="nil"/>
              </w:pBdr>
              <w:spacing w:line="240" w:lineRule="auto"/>
              <w:rPr>
                <w:rFonts w:ascii="Roboto" w:eastAsia="Roboto" w:hAnsi="Roboto" w:cs="Roboto"/>
                <w:b/>
              </w:rPr>
            </w:pPr>
            <w:r>
              <w:rPr>
                <w:rFonts w:ascii="Roboto" w:eastAsia="Roboto" w:hAnsi="Roboto" w:cs="Roboto"/>
                <w:b/>
              </w:rPr>
              <w:t>Number of Team(s) to enter</w:t>
            </w:r>
          </w:p>
        </w:tc>
        <w:tc>
          <w:tcPr>
            <w:tcW w:w="5895" w:type="dxa"/>
            <w:shd w:val="clear" w:color="auto" w:fill="auto"/>
            <w:tcMar>
              <w:top w:w="100" w:type="dxa"/>
              <w:left w:w="100" w:type="dxa"/>
              <w:bottom w:w="100" w:type="dxa"/>
              <w:right w:w="100" w:type="dxa"/>
            </w:tcMar>
          </w:tcPr>
          <w:p w:rsidR="00591AF7" w:rsidRDefault="00591AF7">
            <w:pPr>
              <w:widowControl w:val="0"/>
              <w:pBdr>
                <w:top w:val="nil"/>
                <w:left w:val="nil"/>
                <w:bottom w:val="nil"/>
                <w:right w:val="nil"/>
                <w:between w:val="nil"/>
              </w:pBdr>
              <w:spacing w:line="240" w:lineRule="auto"/>
              <w:rPr>
                <w:rFonts w:ascii="Roboto Light" w:eastAsia="Roboto Light" w:hAnsi="Roboto Light" w:cs="Roboto Light"/>
              </w:rPr>
            </w:pPr>
          </w:p>
        </w:tc>
      </w:tr>
    </w:tbl>
    <w:p w:rsidR="00591AF7" w:rsidRDefault="00591AF7">
      <w:pPr>
        <w:rPr>
          <w:rFonts w:ascii="Roboto Light" w:eastAsia="Roboto Light" w:hAnsi="Roboto Light" w:cs="Roboto Light"/>
        </w:rPr>
      </w:pPr>
    </w:p>
    <w:sectPr w:rsidR="00591AF7">
      <w:headerReference w:type="default" r:id="rId1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CBD" w:rsidRDefault="00B52CBD">
      <w:pPr>
        <w:spacing w:line="240" w:lineRule="auto"/>
      </w:pPr>
      <w:r>
        <w:separator/>
      </w:r>
    </w:p>
  </w:endnote>
  <w:endnote w:type="continuationSeparator" w:id="0">
    <w:p w:rsidR="00B52CBD" w:rsidRDefault="00B52C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default"/>
  </w:font>
  <w:font w:name="Roboto Light">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CBD" w:rsidRDefault="00B52CBD">
      <w:pPr>
        <w:spacing w:line="240" w:lineRule="auto"/>
      </w:pPr>
      <w:r>
        <w:separator/>
      </w:r>
    </w:p>
  </w:footnote>
  <w:footnote w:type="continuationSeparator" w:id="0">
    <w:p w:rsidR="00B52CBD" w:rsidRDefault="00B52CB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AF7" w:rsidRDefault="00B52CBD">
    <w:pPr>
      <w:shd w:val="clear" w:color="auto" w:fill="FFFFFF"/>
      <w:jc w:val="right"/>
      <w:rPr>
        <w:b/>
        <w:color w:val="E8308A"/>
        <w:sz w:val="64"/>
        <w:szCs w:val="64"/>
      </w:rPr>
    </w:pPr>
    <w:r>
      <w:rPr>
        <w:b/>
        <w:color w:val="E8308A"/>
        <w:sz w:val="64"/>
        <w:szCs w:val="64"/>
      </w:rPr>
      <w:t>Infant Games</w:t>
    </w:r>
    <w:r>
      <w:rPr>
        <w:noProof/>
      </w:rPr>
      <w:drawing>
        <wp:anchor distT="114300" distB="114300" distL="114300" distR="114300" simplePos="0" relativeHeight="251658240" behindDoc="0" locked="0" layoutInCell="1" hidden="0" allowOverlap="1">
          <wp:simplePos x="0" y="0"/>
          <wp:positionH relativeFrom="column">
            <wp:posOffset>-704849</wp:posOffset>
          </wp:positionH>
          <wp:positionV relativeFrom="paragraph">
            <wp:posOffset>-342899</wp:posOffset>
          </wp:positionV>
          <wp:extent cx="1166813" cy="1166813"/>
          <wp:effectExtent l="0" t="0" r="0" b="0"/>
          <wp:wrapSquare wrapText="bothSides" distT="114300" distB="11430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66813" cy="1166813"/>
                  </a:xfrm>
                  <a:prstGeom prst="rect">
                    <a:avLst/>
                  </a:prstGeom>
                  <a:ln/>
                </pic:spPr>
              </pic:pic>
            </a:graphicData>
          </a:graphic>
        </wp:anchor>
      </w:drawing>
    </w:r>
  </w:p>
  <w:p w:rsidR="00591AF7" w:rsidRDefault="00B52CBD">
    <w:pPr>
      <w:shd w:val="clear" w:color="auto" w:fill="FFFFFF"/>
      <w:jc w:val="right"/>
    </w:pPr>
    <w:r>
      <w:rPr>
        <w:b/>
        <w:color w:val="E8308A"/>
        <w:sz w:val="24"/>
        <w:szCs w:val="24"/>
      </w:rPr>
      <w:t xml:space="preserve">13th July 2023 @ </w:t>
    </w:r>
    <w:proofErr w:type="spellStart"/>
    <w:r>
      <w:rPr>
        <w:b/>
        <w:color w:val="E8308A"/>
        <w:sz w:val="24"/>
        <w:szCs w:val="24"/>
      </w:rPr>
      <w:t>Baypoint</w:t>
    </w:r>
    <w:proofErr w:type="spellEnd"/>
    <w:r>
      <w:rPr>
        <w:b/>
        <w:color w:val="E8308A"/>
        <w:sz w:val="24"/>
        <w:szCs w:val="24"/>
      </w:rPr>
      <w:t xml:space="preserve"> Club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9486C"/>
    <w:multiLevelType w:val="multilevel"/>
    <w:tmpl w:val="3BCEBA24"/>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CF0696B"/>
    <w:multiLevelType w:val="multilevel"/>
    <w:tmpl w:val="15F01A2A"/>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CFC1E45"/>
    <w:multiLevelType w:val="multilevel"/>
    <w:tmpl w:val="096A8386"/>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23A31E6"/>
    <w:multiLevelType w:val="multilevel"/>
    <w:tmpl w:val="09708816"/>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91AF7"/>
    <w:rsid w:val="00591AF7"/>
    <w:rsid w:val="006D3264"/>
    <w:rsid w:val="00B52C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dc:creator>
  <cp:lastModifiedBy>Rees</cp:lastModifiedBy>
  <cp:revision>2</cp:revision>
  <dcterms:created xsi:type="dcterms:W3CDTF">2023-06-21T20:53:00Z</dcterms:created>
  <dcterms:modified xsi:type="dcterms:W3CDTF">2023-06-21T20:53:00Z</dcterms:modified>
</cp:coreProperties>
</file>